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661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2</w:t>
      </w:r>
      <w:r w:rsidR="00657D1D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E5C2C">
        <w:rPr>
          <w:rFonts w:ascii="Times New Roman" w:hAnsi="Times New Roman" w:cs="Times New Roman"/>
          <w:sz w:val="28"/>
          <w:szCs w:val="28"/>
          <w:lang w:val="kk-KZ"/>
        </w:rPr>
        <w:t>Нүктені бөлудегі жалпы орташа квадраттық қателікті анықтаңдар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 Берілгені</w:t>
      </w:r>
    </w:p>
    <w:p w:rsid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 xml:space="preserve">m </w:t>
      </w:r>
      <w:r w:rsidRPr="00DA02F6">
        <w:rPr>
          <w:rFonts w:ascii="Times New Roman" w:hAnsi="Times New Roman"/>
          <w:sz w:val="28"/>
          <w:szCs w:val="28"/>
        </w:rPr>
        <w:t>Δ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Х, m </w:t>
      </w:r>
      <w:r w:rsidRPr="00DA02F6">
        <w:rPr>
          <w:rFonts w:ascii="Times New Roman" w:hAnsi="Times New Roman"/>
          <w:sz w:val="28"/>
          <w:szCs w:val="28"/>
        </w:rPr>
        <w:t>Δ</w:t>
      </w:r>
      <w:r w:rsidRPr="00DA02F6">
        <w:rPr>
          <w:rFonts w:ascii="Times New Roman" w:hAnsi="Times New Roman"/>
          <w:sz w:val="28"/>
          <w:szCs w:val="28"/>
          <w:lang w:val="kk-KZ"/>
        </w:rPr>
        <w:t>y - координаттар өсуінің кейінге қалдырылуының орташа квадраттық қателері</w:t>
      </w:r>
      <w:r>
        <w:rPr>
          <w:rFonts w:ascii="Times New Roman" w:hAnsi="Times New Roman"/>
          <w:sz w:val="28"/>
          <w:szCs w:val="28"/>
          <w:lang w:val="kk-KZ"/>
        </w:rPr>
        <w:t xml:space="preserve"> 1 және 2 мм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</w:rPr>
        <w:t>β</w:t>
      </w:r>
      <w:r>
        <w:rPr>
          <w:rFonts w:ascii="Times New Roman" w:hAnsi="Times New Roman"/>
          <w:sz w:val="28"/>
          <w:szCs w:val="28"/>
          <w:lang w:val="kk-KZ"/>
        </w:rPr>
        <w:t xml:space="preserve"> – 30 секунд</w:t>
      </w:r>
      <w:r w:rsidRPr="00DA02F6">
        <w:rPr>
          <w:rFonts w:ascii="Times New Roman" w:hAnsi="Times New Roman"/>
          <w:sz w:val="28"/>
          <w:szCs w:val="28"/>
          <w:lang w:val="kk-KZ"/>
        </w:rPr>
        <w:t>;</w:t>
      </w:r>
    </w:p>
    <w:p w:rsidR="00A912BD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 xml:space="preserve"> 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исх</w:t>
      </w:r>
      <w:r w:rsidRPr="00DA02F6">
        <w:rPr>
          <w:rFonts w:ascii="Times New Roman" w:hAnsi="Times New Roman"/>
          <w:sz w:val="28"/>
          <w:szCs w:val="28"/>
          <w:lang w:val="kk-KZ"/>
        </w:rPr>
        <w:t>, 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ц</w:t>
      </w:r>
      <w:r w:rsidRPr="00DA02F6">
        <w:rPr>
          <w:rFonts w:ascii="Times New Roman" w:hAnsi="Times New Roman"/>
          <w:sz w:val="28"/>
          <w:szCs w:val="28"/>
          <w:lang w:val="kk-KZ"/>
        </w:rPr>
        <w:t>, 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DA02F6">
        <w:rPr>
          <w:rStyle w:val="a3"/>
          <w:rFonts w:ascii="Times New Roman" w:hAnsi="Times New Roman"/>
          <w:sz w:val="28"/>
          <w:szCs w:val="28"/>
          <w:lang w:val="kk-KZ"/>
        </w:rPr>
        <w:t xml:space="preserve"> -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 -бастапқы деректердің орташа квадраттық қателері, теодолитті орталықтандыру және сәйкесінше нүктені бекіту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E5C2C">
        <w:rPr>
          <w:rFonts w:ascii="Times New Roman" w:hAnsi="Times New Roman"/>
          <w:sz w:val="28"/>
          <w:szCs w:val="28"/>
          <w:lang w:val="kk-KZ"/>
        </w:rPr>
        <w:t>= 1 мм</w:t>
      </w:r>
    </w:p>
    <w:p w:rsid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5C2C" w:rsidRP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5C2C">
        <w:rPr>
          <w:rFonts w:ascii="Times New Roman" w:hAnsi="Times New Roman" w:cs="Times New Roman"/>
          <w:sz w:val="28"/>
          <w:szCs w:val="28"/>
          <w:lang w:val="kk-KZ"/>
        </w:rPr>
        <w:t>2.</w:t>
      </w:r>
    </w:p>
    <w:p w:rsid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 xml:space="preserve">m </w:t>
      </w:r>
      <w:r w:rsidRPr="00DA02F6">
        <w:rPr>
          <w:rFonts w:ascii="Times New Roman" w:hAnsi="Times New Roman"/>
          <w:sz w:val="28"/>
          <w:szCs w:val="28"/>
        </w:rPr>
        <w:t>Δ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Х, m </w:t>
      </w:r>
      <w:r w:rsidRPr="00DA02F6">
        <w:rPr>
          <w:rFonts w:ascii="Times New Roman" w:hAnsi="Times New Roman"/>
          <w:sz w:val="28"/>
          <w:szCs w:val="28"/>
        </w:rPr>
        <w:t>Δ</w:t>
      </w:r>
      <w:r w:rsidRPr="00DA02F6">
        <w:rPr>
          <w:rFonts w:ascii="Times New Roman" w:hAnsi="Times New Roman"/>
          <w:sz w:val="28"/>
          <w:szCs w:val="28"/>
          <w:lang w:val="kk-KZ"/>
        </w:rPr>
        <w:t>y - координаттар өсуінің кейінге қалдырылуының орташа квадраттық қателері</w:t>
      </w:r>
      <w:r>
        <w:rPr>
          <w:rFonts w:ascii="Times New Roman" w:hAnsi="Times New Roman"/>
          <w:sz w:val="28"/>
          <w:szCs w:val="28"/>
          <w:lang w:val="kk-KZ"/>
        </w:rPr>
        <w:t xml:space="preserve"> 1 және 2 мм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</w:rPr>
        <w:t>β</w:t>
      </w:r>
      <w:r>
        <w:rPr>
          <w:rFonts w:ascii="Times New Roman" w:hAnsi="Times New Roman"/>
          <w:sz w:val="28"/>
          <w:szCs w:val="28"/>
          <w:lang w:val="kk-KZ"/>
        </w:rPr>
        <w:t xml:space="preserve"> – 1</w:t>
      </w:r>
      <w:r>
        <w:rPr>
          <w:rFonts w:ascii="Times New Roman" w:hAnsi="Times New Roman"/>
          <w:sz w:val="28"/>
          <w:szCs w:val="28"/>
          <w:lang w:val="en-US"/>
        </w:rPr>
        <w:t>’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Style w:val="a3"/>
          <w:rFonts w:ascii="Times New Roman" w:hAnsi="Times New Roman"/>
          <w:i w:val="0"/>
          <w:sz w:val="28"/>
          <w:szCs w:val="28"/>
          <w:lang w:val="en-US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 xml:space="preserve"> 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исх</w:t>
      </w:r>
      <w:r>
        <w:rPr>
          <w:rStyle w:val="a3"/>
          <w:rFonts w:ascii="Times New Roman" w:hAnsi="Times New Roman"/>
          <w:i w:val="0"/>
          <w:sz w:val="28"/>
          <w:szCs w:val="28"/>
          <w:lang w:val="kk-KZ"/>
        </w:rPr>
        <w:t xml:space="preserve"> = 3 мм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ц</w:t>
      </w:r>
      <w:r>
        <w:rPr>
          <w:rStyle w:val="a3"/>
          <w:rFonts w:ascii="Times New Roman" w:hAnsi="Times New Roman"/>
          <w:i w:val="0"/>
          <w:sz w:val="28"/>
          <w:szCs w:val="28"/>
          <w:lang w:val="en-US"/>
        </w:rPr>
        <w:t xml:space="preserve"> = 2 </w:t>
      </w:r>
      <w:r>
        <w:rPr>
          <w:rStyle w:val="a3"/>
          <w:rFonts w:ascii="Times New Roman" w:hAnsi="Times New Roman"/>
          <w:i w:val="0"/>
          <w:sz w:val="28"/>
          <w:szCs w:val="28"/>
        </w:rPr>
        <w:t>мм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DA02F6">
        <w:rPr>
          <w:rStyle w:val="a3"/>
          <w:rFonts w:ascii="Times New Roman" w:hAnsi="Times New Roman"/>
          <w:sz w:val="28"/>
          <w:szCs w:val="28"/>
          <w:lang w:val="kk-KZ"/>
        </w:rPr>
        <w:t xml:space="preserve"> -</w:t>
      </w: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0E5C2C">
        <w:rPr>
          <w:rFonts w:ascii="Times New Roman" w:hAnsi="Times New Roman"/>
          <w:sz w:val="28"/>
          <w:szCs w:val="28"/>
          <w:lang w:val="kk-KZ"/>
        </w:rPr>
        <w:t>= 1 мм</w:t>
      </w:r>
    </w:p>
    <w:p w:rsid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5C2C" w:rsidRP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Полярлы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 әдіс арқылы бөлу жұмыстары кезінде келесідей қателіктер анықталды</w:t>
      </w:r>
    </w:p>
    <w:p w:rsid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 xml:space="preserve">m </w:t>
      </w:r>
      <w:r w:rsidRPr="00DA02F6">
        <w:rPr>
          <w:rFonts w:ascii="Times New Roman" w:hAnsi="Times New Roman"/>
          <w:sz w:val="28"/>
          <w:szCs w:val="28"/>
        </w:rPr>
        <w:t>Δ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Х, m </w:t>
      </w:r>
      <w:r w:rsidRPr="00DA02F6">
        <w:rPr>
          <w:rFonts w:ascii="Times New Roman" w:hAnsi="Times New Roman"/>
          <w:sz w:val="28"/>
          <w:szCs w:val="28"/>
        </w:rPr>
        <w:t>Δ</w:t>
      </w:r>
      <w:r w:rsidRPr="00DA02F6">
        <w:rPr>
          <w:rFonts w:ascii="Times New Roman" w:hAnsi="Times New Roman"/>
          <w:sz w:val="28"/>
          <w:szCs w:val="28"/>
          <w:lang w:val="kk-KZ"/>
        </w:rPr>
        <w:t>y - координаттар өсуінің кейінге қалдырылуының орташа квадраттық қателері</w:t>
      </w:r>
      <w:r>
        <w:rPr>
          <w:rFonts w:ascii="Times New Roman" w:hAnsi="Times New Roman"/>
          <w:sz w:val="28"/>
          <w:szCs w:val="28"/>
          <w:lang w:val="kk-KZ"/>
        </w:rPr>
        <w:t xml:space="preserve"> 1 және 2 мм</w:t>
      </w:r>
      <w:r w:rsidRPr="00DA02F6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</w:rPr>
        <w:t>β</w:t>
      </w:r>
      <w:r>
        <w:rPr>
          <w:rFonts w:ascii="Times New Roman" w:hAnsi="Times New Roman"/>
          <w:sz w:val="28"/>
          <w:szCs w:val="28"/>
          <w:lang w:val="kk-KZ"/>
        </w:rPr>
        <w:t xml:space="preserve"> – 1</w:t>
      </w:r>
      <w:r w:rsidRPr="000E5C2C">
        <w:rPr>
          <w:rFonts w:ascii="Times New Roman" w:hAnsi="Times New Roman"/>
          <w:sz w:val="28"/>
          <w:szCs w:val="28"/>
        </w:rPr>
        <w:t>’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Style w:val="a3"/>
          <w:rFonts w:ascii="Times New Roman" w:hAnsi="Times New Roman"/>
          <w:i w:val="0"/>
          <w:sz w:val="28"/>
          <w:szCs w:val="28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 xml:space="preserve"> 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исх</w:t>
      </w:r>
      <w:r>
        <w:rPr>
          <w:rStyle w:val="a3"/>
          <w:rFonts w:ascii="Times New Roman" w:hAnsi="Times New Roman"/>
          <w:i w:val="0"/>
          <w:sz w:val="28"/>
          <w:szCs w:val="28"/>
          <w:lang w:val="kk-KZ"/>
        </w:rPr>
        <w:t xml:space="preserve"> = 3 мм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ц</w:t>
      </w:r>
      <w:r w:rsidRPr="000E5C2C">
        <w:rPr>
          <w:rStyle w:val="a3"/>
          <w:rFonts w:ascii="Times New Roman" w:hAnsi="Times New Roman"/>
          <w:i w:val="0"/>
          <w:sz w:val="28"/>
          <w:szCs w:val="28"/>
        </w:rPr>
        <w:t xml:space="preserve"> = 2 </w:t>
      </w:r>
      <w:r>
        <w:rPr>
          <w:rStyle w:val="a3"/>
          <w:rFonts w:ascii="Times New Roman" w:hAnsi="Times New Roman"/>
          <w:i w:val="0"/>
          <w:sz w:val="28"/>
          <w:szCs w:val="28"/>
        </w:rPr>
        <w:t>мм</w:t>
      </w:r>
    </w:p>
    <w:p w:rsidR="000E5C2C" w:rsidRPr="000E5C2C" w:rsidRDefault="000E5C2C" w:rsidP="000E5C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A02F6">
        <w:rPr>
          <w:rFonts w:ascii="Times New Roman" w:hAnsi="Times New Roman"/>
          <w:sz w:val="28"/>
          <w:szCs w:val="28"/>
          <w:lang w:val="kk-KZ"/>
        </w:rPr>
        <w:t>m</w:t>
      </w:r>
      <w:r w:rsidRPr="00DA02F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DA02F6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DA02F6">
        <w:rPr>
          <w:rStyle w:val="a3"/>
          <w:rFonts w:ascii="Times New Roman" w:hAnsi="Times New Roman"/>
          <w:sz w:val="28"/>
          <w:szCs w:val="28"/>
          <w:lang w:val="kk-KZ"/>
        </w:rPr>
        <w:t xml:space="preserve"> -</w:t>
      </w: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0E5C2C">
        <w:rPr>
          <w:rFonts w:ascii="Times New Roman" w:hAnsi="Times New Roman"/>
          <w:sz w:val="28"/>
          <w:szCs w:val="28"/>
          <w:lang w:val="kk-KZ"/>
        </w:rPr>
        <w:t>= 1 мм</w:t>
      </w:r>
    </w:p>
    <w:p w:rsidR="00A912BD" w:rsidRDefault="000E5C2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= 3 </w:t>
      </w:r>
      <w:r>
        <w:rPr>
          <w:rFonts w:ascii="Times New Roman" w:hAnsi="Times New Roman" w:cs="Times New Roman"/>
          <w:sz w:val="28"/>
          <w:szCs w:val="28"/>
        </w:rPr>
        <w:t>мм</w:t>
      </w:r>
    </w:p>
    <w:p w:rsid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5C2C" w:rsidRPr="000E5C2C" w:rsidRDefault="000E5C2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қателікті анықтаңдар</w:t>
      </w:r>
    </w:p>
    <w:sectPr w:rsidR="000E5C2C" w:rsidRPr="000E5C2C" w:rsidSect="00665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57D1D"/>
    <w:rsid w:val="000E5C2C"/>
    <w:rsid w:val="00657D1D"/>
    <w:rsid w:val="00665661"/>
    <w:rsid w:val="00A912BD"/>
    <w:rsid w:val="00FE0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0E5C2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Школа</cp:lastModifiedBy>
  <cp:revision>4</cp:revision>
  <dcterms:created xsi:type="dcterms:W3CDTF">2020-01-22T07:08:00Z</dcterms:created>
  <dcterms:modified xsi:type="dcterms:W3CDTF">2021-02-01T04:17:00Z</dcterms:modified>
</cp:coreProperties>
</file>